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Parish Councillors are duly summoned to attend a Briercliffe with Extwistle  Parish Council meeting to be held Thursday 14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May   2026 at 7.45pm at the Community Centre, Jubilee Street, Briercliffe.  BB10 2JD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1905000" cy="1600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Members of the public are invited to attend.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BRIERCLIFFE WITH EXTWISTLE PARISH COUNCIL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PARISH COUNCIL MEETING 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Thursday 14</w:t>
      </w:r>
      <w:r w:rsidDel="00000000" w:rsidR="00000000" w:rsidRPr="00000000">
        <w:rPr>
          <w:sz w:val="24"/>
          <w:szCs w:val="24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May  2026 at 7.45pm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Apologies for absence and reasons given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Declarations of Disclosable Pecuniary Interests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elect the Chair and Vice Chair  for the Parish Council for the municipal year 2026/27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Appointments of Lead Councillors, Committees, and Working Groups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Minutes of the last Parish Council meeting </w:t>
      </w:r>
    </w:p>
    <w:p w:rsidR="00000000" w:rsidDel="00000000" w:rsidP="00000000" w:rsidRDefault="00000000" w:rsidRPr="00000000" w14:paraId="0000000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To approve, as a correct record,  the minutes of the Parish Council meetings held on March 2026</w:t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5.2. Matters outstanding from the minutes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Formally adjourn the meeting to allow for Public Participation 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PARTICIPATION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</w:t>
        <w:tab/>
        <w:t xml:space="preserve">Questions from Public: We aim to respond at the meeting to public questions which have been submitted in writing 3 days in advance.  Questions which cannot be provided with an immediate response will receive a written response later.  The Council respectfully reminds residents that questions referring to specific individuals including Council employees, a Councillor, or the Councillor Code of Conduct will not be answered.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color w:val="ee0000"/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Formally reconvene the Parish Council Meeting 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 To receive Reports and recommendations from Working Groups/Lead Councillors </w:t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8.1.1 Planning Working Group</w:t>
      </w:r>
    </w:p>
    <w:p w:rsidR="00000000" w:rsidDel="00000000" w:rsidP="00000000" w:rsidRDefault="00000000" w:rsidRPr="00000000" w14:paraId="0000001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8.1.2 Communications Working Group </w:t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8.1.3 Contractor Working Group </w:t>
      </w:r>
    </w:p>
    <w:p w:rsidR="00000000" w:rsidDel="00000000" w:rsidP="00000000" w:rsidRDefault="00000000" w:rsidRPr="00000000" w14:paraId="0000001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8.1.4 Allotments and Committees – tenancy agreement, rent letter approval. </w:t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8.1.5 Garages Working Group  - tenancy agreement. </w:t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8.1.5 Projects Working Group – to approve the Pride of Burnley Projects. </w:t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8.1.6 Policies Working Group</w:t>
        <w:tab/>
        <w:t xml:space="preserve"> </w:t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8.1.7 Staffing Group </w:t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8.1.8 Woodland Walk Committee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 ORGANISATION PARTICIPATION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9.1 </w:t>
        <w:tab/>
        <w:t xml:space="preserve">Police Written Report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9.2</w:t>
        <w:tab/>
        <w:t xml:space="preserve">County Councillor Report 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9.3 </w:t>
        <w:tab/>
        <w:t xml:space="preserve">Borough Councillors Written Reports 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9.4       Community Centre Report and update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9.5 </w:t>
        <w:tab/>
        <w:t xml:space="preserve">Other Organisations’ Written Reports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FINANCES </w:t>
      </w:r>
    </w:p>
    <w:p w:rsidR="00000000" w:rsidDel="00000000" w:rsidP="00000000" w:rsidRDefault="00000000" w:rsidRPr="00000000" w14:paraId="0000002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10.1  Invoices for approval for payment</w:t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10.2 Receipts for approval. 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</w:t>
        <w:tab/>
        <w:t xml:space="preserve"> Devolution. Deeds of Surrender relating to Parish Wood and Jinny Spring Wood.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</w:t>
        <w:tab/>
        <w:t xml:space="preserve">Clerks Report.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sz w:val="24"/>
          <w:szCs w:val="24"/>
          <w:rtl w:val="0"/>
        </w:rPr>
        <w:t xml:space="preserve">13</w:t>
        <w:tab/>
        <w:t xml:space="preserve">Dates of meetings in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June 2026, 2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sz w:val="24"/>
          <w:szCs w:val="24"/>
          <w:rtl w:val="0"/>
        </w:rPr>
        <w:t xml:space="preserve"> July 2026, 6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August 2026. 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sz w:val="24"/>
          <w:szCs w:val="24"/>
          <w:rtl w:val="0"/>
        </w:rPr>
        <w:t xml:space="preserve"> September 2026, 1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sz w:val="24"/>
          <w:szCs w:val="24"/>
          <w:rtl w:val="0"/>
        </w:rPr>
        <w:t xml:space="preserve"> October 2026,  5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November 2026 and  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sz w:val="24"/>
          <w:szCs w:val="24"/>
          <w:rtl w:val="0"/>
        </w:rPr>
        <w:t xml:space="preserve"> December 2026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hyperlink r:id="rId1">
      <w:r w:rsidDel="00000000" w:rsidR="00000000" w:rsidRPr="00000000">
        <w:rPr>
          <w:color w:val="0563c1"/>
          <w:u w:val="single"/>
          <w:rtl w:val="0"/>
        </w:rPr>
        <w:t xml:space="preserve">www.briercliffe-pc.gov.uk</w:t>
      </w:r>
    </w:hyperlink>
    <w:r w:rsidDel="00000000" w:rsidR="00000000" w:rsidRPr="00000000">
      <w:rPr>
        <w:color w:val="000000"/>
        <w:rtl w:val="0"/>
      </w:rPr>
      <w:t xml:space="preserve">    </w:t>
      <w:tab/>
      <w:tab/>
      <w:tab/>
      <w:tab/>
      <w:tab/>
      <w:tab/>
      <w:tab/>
      <w:tab/>
    </w:r>
    <w:r w:rsidDel="00000000" w:rsidR="00000000" w:rsidRPr="00000000">
      <w:rPr>
        <w:color w:val="000000"/>
      </w:rPr>
      <w:drawing>
        <wp:inline distB="0" distT="0" distL="0" distR="0">
          <wp:extent cx="828675" cy="257175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257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briercliffe-pc.gov.uk" TargetMode="External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xBOvpcThDRg+jbPDmstW7D3HCA==">CgMxLjA4AHIhMXJ6ZjlrMFB5ZjRpQWFBTGNvaC04b0JhTDFWeTB1VHM1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